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26" w:rsidRPr="004C161F" w:rsidRDefault="005A3E26" w:rsidP="005A3E26">
      <w:pPr>
        <w:rPr>
          <w:b/>
        </w:rPr>
      </w:pPr>
      <w:r w:rsidRPr="004C161F">
        <w:rPr>
          <w:b/>
        </w:rPr>
        <w:t xml:space="preserve">PRONOUNS </w:t>
      </w:r>
    </w:p>
    <w:p w:rsidR="005A3E26" w:rsidRDefault="005A3E26" w:rsidP="005A3E26">
      <w:r>
        <w:t>Pronouns are words that take the place of nouns (words for persons,</w:t>
      </w:r>
      <w:r w:rsidR="000076CF">
        <w:t xml:space="preserve"> </w:t>
      </w:r>
      <w:r w:rsidR="004C161F">
        <w:t>places, things</w:t>
      </w:r>
      <w:r>
        <w:t xml:space="preserve"> or ideas). In fact, the word </w:t>
      </w:r>
      <w:r w:rsidRPr="005A3E26">
        <w:rPr>
          <w:b/>
        </w:rPr>
        <w:t>pronoun</w:t>
      </w:r>
      <w:r>
        <w:t xml:space="preserve"> means </w:t>
      </w:r>
      <w:r w:rsidR="000076CF">
        <w:t>‘</w:t>
      </w:r>
      <w:r w:rsidRPr="005A3E26">
        <w:rPr>
          <w:b/>
        </w:rPr>
        <w:t>for a noun</w:t>
      </w:r>
      <w:r w:rsidR="000076CF">
        <w:rPr>
          <w:b/>
        </w:rPr>
        <w:t>’</w:t>
      </w:r>
      <w:r>
        <w:t xml:space="preserve">. </w:t>
      </w:r>
    </w:p>
    <w:p w:rsidR="005A3E26" w:rsidRDefault="005A3E26" w:rsidP="005A3E26">
      <w:r>
        <w:t>Pronouns are short cuts that keep you from unnecessa</w:t>
      </w:r>
      <w:r w:rsidR="000076CF">
        <w:t xml:space="preserve">rily </w:t>
      </w:r>
      <w:proofErr w:type="gramStart"/>
      <w:r w:rsidR="000076CF">
        <w:t>repeating  nouns</w:t>
      </w:r>
      <w:proofErr w:type="gramEnd"/>
      <w:r>
        <w:t xml:space="preserve">. </w:t>
      </w:r>
    </w:p>
    <w:p w:rsidR="005A3E26" w:rsidRDefault="004C161F" w:rsidP="005A3E26">
      <w:r w:rsidRPr="004C161F"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A8AE4" wp14:editId="066F3C8D">
                <wp:simplePos x="0" y="0"/>
                <wp:positionH relativeFrom="column">
                  <wp:posOffset>4191000</wp:posOffset>
                </wp:positionH>
                <wp:positionV relativeFrom="paragraph">
                  <wp:posOffset>387350</wp:posOffset>
                </wp:positionV>
                <wp:extent cx="590550" cy="285750"/>
                <wp:effectExtent l="57150" t="38100" r="0" b="76200"/>
                <wp:wrapNone/>
                <wp:docPr id="2" name="Curved 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3089">
                          <a:off x="0" y="0"/>
                          <a:ext cx="590550" cy="28575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2" o:spid="_x0000_s1026" type="#_x0000_t105" style="position:absolute;margin-left:330pt;margin-top:30.5pt;width:46.5pt;height:22.5pt;rotation:115025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7FehQIAAFkFAAAOAAAAZHJzL2Uyb0RvYy54bWysVFFP2zAQfp+0/2D5fSTNyICKFFVFTJMQ&#10;VMDEs3FsEsnxeWe3affrd3bSgADtYVoeorPv7vPd5+98frHrDNsq9C3Yis+Ocs6UlVC39rniPx+u&#10;vpxy5oOwtTBgVcX3yvOLxedP572bqwIaMLVCRiDWz3tX8SYEN88yLxvVCX8ETllyasBOBFric1aj&#10;6Am9M1mR59+yHrB2CFJ5T7uXg5MvEr7WSoZbrb0KzFScagvpj+n/FP/Z4lzMn1G4ppVjGeIfquhE&#10;a+nQCepSBME22L6D6lqJ4EGHIwldBlq3UqUeqJtZ/qab+0Y4lXohcrybaPL/D1bebNfI2rriBWdW&#10;dHRFqw1uVc0uobdsiQg9KyJNvfNzir53axxXnszY805jxxCI21lefs1PzxIT1BvbJaL3E9FqF5ik&#10;zfIsL0u6Dkmu4rQ8IZswswEqQjr04buCjkWj4jKVFCtKBSV8sb32Ycg6RBNErHKoK1lhb1TEM/ZO&#10;aWqTzi5SdhKYWhlkW0HSEFIqG2aDqxG1GrbLnL6xtCkjFZoAI7JujZmwR4Ao3vfYQ61jfExVSZ9T&#10;cv63wobkKSOdDDZMyV1rAT8CMNTVePIQfyBpoCay9AT1nkSQbpAuxTt51RLt18KHtUAaB9qkEQ+3&#10;9NMG+orDaHHWAP7+aD/Gk0rJy1lP41Vx/2sjUHFmfljS79ns+DjOY1oclycFLfC15+m1x266FdA1&#10;zVJ1yYzxwRxMjdA90kuwjKeSS1hJZ5NwAh4WqzCMPb0lUi2XKYxm0Ilwbe+djOCR1ailh92jQDdq&#10;L5Bob+AwimL+RndDbMy0sNwE0G0S5QuvI980v0k441sTH4jX6xT18iIu/gAAAP//AwBQSwMEFAAG&#10;AAgAAAAhAOGdOa3hAAAACgEAAA8AAABkcnMvZG93bnJldi54bWxMj8FOwzAQRO9I/IO1SNyo3QJp&#10;lcapEFKlSAUJCodyc2M3iWqvg+206d+znOC0s9rR7JtiNTrLTibEzqOE6UQAM1h73WEj4fNjfbcA&#10;FpNCraxHI+FiIqzK66tC5dqf8d2ctqlhFIIxVxLalPqc81i3xqk48b1Buh18cCrRGhqugzpTuLN8&#10;JkTGneqQPrSqN8+tqY/bwUlYv36/VPbh7WuzmQ+7cNxVi9mlkvL2ZnxaAktmTH9m+MUndCiJae8H&#10;1JFZCVkmqEsiMaVJhvnjPYk9OUUmgJcF/1+h/AEAAP//AwBQSwECLQAUAAYACAAAACEAtoM4kv4A&#10;AADhAQAAEwAAAAAAAAAAAAAAAAAAAAAAW0NvbnRlbnRfVHlwZXNdLnhtbFBLAQItABQABgAIAAAA&#10;IQA4/SH/1gAAAJQBAAALAAAAAAAAAAAAAAAAAC8BAABfcmVscy8ucmVsc1BLAQItABQABgAIAAAA&#10;IQCBG7FehQIAAFkFAAAOAAAAAAAAAAAAAAAAAC4CAABkcnMvZTJvRG9jLnhtbFBLAQItABQABgAI&#10;AAAAIQDhnTmt4QAAAAoBAAAPAAAAAAAAAAAAAAAAAN8EAABkcnMvZG93bnJldi54bWxQSwUGAAAA&#10;AAQABADzAAAA7QUAAAAA&#10;" adj="16374,20293,16200" fillcolor="#4f81bd [3204]" strokecolor="#243f60 [1604]" strokeweight="2pt"/>
            </w:pict>
          </mc:Fallback>
        </mc:AlternateContent>
      </w:r>
      <w:r w:rsidR="005A3E26" w:rsidRPr="004C161F">
        <w:rPr>
          <w:b/>
        </w:rPr>
        <w:t>A pronoun must refer clearly to the word it replaces</w:t>
      </w:r>
      <w:r w:rsidR="005A3E26">
        <w:t>. A sentence may be confusing and unclear if a pronoun appears to refer t</w:t>
      </w:r>
      <w:r w:rsidR="000076CF">
        <w:t xml:space="preserve">o more than one word, as in the </w:t>
      </w:r>
      <w:proofErr w:type="gramStart"/>
      <w:r w:rsidR="000076CF">
        <w:t xml:space="preserve">following </w:t>
      </w:r>
      <w:r w:rsidR="005A3E26">
        <w:t xml:space="preserve"> sentence</w:t>
      </w:r>
      <w:proofErr w:type="gramEnd"/>
      <w:r w:rsidR="005A3E26">
        <w:t xml:space="preserve">: </w:t>
      </w:r>
    </w:p>
    <w:p w:rsidR="005A3E26" w:rsidRPr="00BE2543" w:rsidRDefault="000076CF" w:rsidP="00BE2543">
      <w:pPr>
        <w:rPr>
          <w:b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799A48" wp14:editId="162082BE">
                <wp:simplePos x="0" y="0"/>
                <wp:positionH relativeFrom="column">
                  <wp:posOffset>1515745</wp:posOffset>
                </wp:positionH>
                <wp:positionV relativeFrom="paragraph">
                  <wp:posOffset>190500</wp:posOffset>
                </wp:positionV>
                <wp:extent cx="972820" cy="1012190"/>
                <wp:effectExtent l="57150" t="19050" r="74930" b="0"/>
                <wp:wrapNone/>
                <wp:docPr id="5" name="Cloud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0488">
                          <a:off x="0" y="0"/>
                          <a:ext cx="972820" cy="101219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6CF" w:rsidRPr="000076CF" w:rsidRDefault="000076CF" w:rsidP="000076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076CF">
                              <w:rPr>
                                <w:b/>
                                <w:sz w:val="28"/>
                                <w:szCs w:val="28"/>
                              </w:rPr>
                              <w:t>The car?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5" o:spid="_x0000_s1026" type="#_x0000_t106" style="position:absolute;margin-left:119.35pt;margin-top:15pt;width:76.6pt;height:79.7pt;rotation:204307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yZegIAADcFAAAOAAAAZHJzL2Uyb0RvYy54bWysVE1v2zAMvQ/YfxB0X20HaZsEdYogRYcB&#10;RVusHXpWZKkxJouaxMTOfv0o2fG6LqdhF1kUycevR19dd41he+VDDbbkxVnOmbISqtq+lvzb8+2n&#10;GWcBha2EAatKflCBXy8/frhq3UJNYAumUp4RiA2L1pV8i+gWWRbkVjUinIFTlpQafCOQRP+aVV60&#10;hN6YbJLnF1kLvnIepAqBXm96JV8mfK2VxAetg0JmSk65YTp9OjfxzJZXYvHqhdvWckhD/EMWjagt&#10;BR2hbgQKtvP1X1BNLT0E0HgmoclA61qqVANVU+TvqnnaCqdSLdSc4MY2hf8HK+/3j57VVcnPObOi&#10;oRGtDewqthaGvsjOY4taFxZk+eQe/SAFusZ6O+0b5oH6Wswu8+lslrpAdbEuNfkwNll1yCQ9zi8n&#10;swmNQpKqyItJMU9TyHqsiOl8wM8KGhYvJZcxnyGdhC72dwEpD3I5mpIQc+yzSjc8GBXBjP2qNBVI&#10;kSfJO1FLrY1ne0GkEFIqixexSsJL1tFN18aMjsUpR4PF4DTYRjeVKDc65qcc/4w4eqSoYHF0bmoL&#10;/hRA9X2M3Nsfq+9rjuVjt+mGSW2gOtCI04yo7cHJ25r6eicCPgpPZKdHWmB8oEMbaEsOw42zLfif&#10;p96jPXGQtJy1tDwlDz92wivOzBdL7JwX02nctiRMzy/jvP1bzeatxu6aNdAoipRdukZ7NMer9tC8&#10;0J6vYlRSCSspNjED/VFYY7/U9KeQarVKZrRhTuCdfXIygscGR748dy/Cu4FcSLS8h+OiicU7bvW2&#10;0dPCaoeg60S82OK+r0PraTsTf4Y/SVz/t3Ky+v2/W/4CAAD//wMAUEsDBBQABgAIAAAAIQD4PCOo&#10;4AAAAAoBAAAPAAAAZHJzL2Rvd25yZXYueG1sTI/LTsMwEEX3SPyDNUjsqNMGlSTEqXgICVYNacXa&#10;jYckEI+j2G3Tfj3DCpajObr33Hw12V4ccPSdIwXzWQQCqXamo0bBdvNyk4DwQZPRvSNUcEIPq+Ly&#10;IteZcUd6x0MVGsEh5DOtoA1hyKT0dYtW+5kbkPj36UarA59jI82ojxxue7mIoqW0uiNuaPWATy3W&#10;39Xecu/ybTLn8lStP85fJZbVo31+nZS6vpoe7kEEnMIfDL/6rA4FO+3cnowXvYJFnNwxqiCOeBMD&#10;cTpPQeyYTNJbkEUu/08ofgAAAP//AwBQSwECLQAUAAYACAAAACEAtoM4kv4AAADhAQAAEwAAAAAA&#10;AAAAAAAAAAAAAAAAW0NvbnRlbnRfVHlwZXNdLnhtbFBLAQItABQABgAIAAAAIQA4/SH/1gAAAJQB&#10;AAALAAAAAAAAAAAAAAAAAC8BAABfcmVscy8ucmVsc1BLAQItABQABgAIAAAAIQA2VqyZegIAADcF&#10;AAAOAAAAAAAAAAAAAAAAAC4CAABkcnMvZTJvRG9jLnhtbFBLAQItABQABgAIAAAAIQD4PCOo4AAA&#10;AAoBAAAPAAAAAAAAAAAAAAAAANQEAABkcnMvZG93bnJldi54bWxQSwUGAAAAAAQABADzAAAA4QUA&#10;AAAA&#10;" adj="6300,24300" fillcolor="white [3201]" strokecolor="#f79646 [3209]" strokeweight="2pt">
                <v:textbox>
                  <w:txbxContent>
                    <w:p w:rsidR="000076CF" w:rsidRPr="000076CF" w:rsidRDefault="000076CF" w:rsidP="000076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0076CF">
                        <w:rPr>
                          <w:b/>
                          <w:sz w:val="28"/>
                          <w:szCs w:val="28"/>
                        </w:rPr>
                        <w:t>The car?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44D90C" wp14:editId="17476EFD">
                <wp:simplePos x="0" y="0"/>
                <wp:positionH relativeFrom="column">
                  <wp:posOffset>2588260</wp:posOffset>
                </wp:positionH>
                <wp:positionV relativeFrom="paragraph">
                  <wp:posOffset>239395</wp:posOffset>
                </wp:positionV>
                <wp:extent cx="1276350" cy="847725"/>
                <wp:effectExtent l="0" t="76200" r="0" b="66675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92484">
                          <a:off x="0" y="0"/>
                          <a:ext cx="1276350" cy="8477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6CF" w:rsidRPr="000076CF" w:rsidRDefault="000076CF" w:rsidP="000076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076CF">
                              <w:rPr>
                                <w:b/>
                                <w:sz w:val="28"/>
                                <w:szCs w:val="28"/>
                              </w:rPr>
                              <w:t>The suitcase?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7" o:spid="_x0000_s1027" type="#_x0000_t63" style="position:absolute;margin-left:203.8pt;margin-top:18.85pt;width:100.5pt;height:66.75pt;rotation:1630191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ZrPfwIAAEQFAAAOAAAAZHJzL2Uyb0RvYy54bWysVN9P2zAQfp+0/8Hy+0iTBQoVKarKmCYh&#10;QIOJZ9ex22i2z7PdJt1fz9lJA2N9mvZinX33fffbl1edVmQnnG/AVDQ/mVAiDIe6MeuK/ni6+XRO&#10;iQ/M1EyBERXdC0+v5h8/XLZ2JgrYgKqFI0hi/Ky1Fd2EYGdZ5vlGaOZPwAqDSglOs4BXt85qx1pk&#10;1yorJpOzrAVXWwdceI+v172SzhO/lIKHeym9CERVFGML6XTpXMUzm1+y2doxu2n4EAb7hyg0aww6&#10;HamuWWBk65q/qHTDHXiQ4YSDzkDKhouUA2aTT95l87hhVqRcsDjejmXy/4+W3+0eHGnqik4pMUxj&#10;i+53TJElUwq2gUxjhVrrZ2j4aB/ccPMoxnQ76TRxgGXNy4uiPC9TETAt0qUa78caiy4Qjo95MT37&#10;fIqt4Kg7L6fT4jS6yHquyGmdD18FaBKFiraiXosvSjXWiyGq5ITtbn3okQcE0sRQ++CSFPZKRE5l&#10;vguJaWIARUKnARNL5QhmW1HGuTDhbIgkWUeYbJQagfkxoAr5ABpsI0ykwRuBk2PAPz2OiOQVTBjB&#10;ujHgjhHUP0fPvf0h+z7nmH7oVl3qbbKMLyuo99jv1DHsgbf8psEq3zIfHpjDycdH3OZwj4dU0FYU&#10;BomSDbjfx96jPQ4kailpcZMq6n9tmROUqG8GR/UiL8u4eulSnk4LvLi3mtVbjdnqJWBH8hRdEqN9&#10;UAdROtDPuPSL6BVVzHD0XVEe3OGyDP2G47fBxWKRzHDdLAu35tHySB7rHMfmqXtmzg6jFnBI7+Cw&#10;dWz2bsR624g0sNgGkE2av9e6Dh3AVU0DPXwr8S94e09Wr5/f/AUAAP//AwBQSwMEFAAGAAgAAAAh&#10;AFhNLn7eAAAACgEAAA8AAABkcnMvZG93bnJldi54bWxMj8FOwzAMhu9IvENkJG4s6TY1U2k6oUoI&#10;LhzYEOe0MW2hSaoka8vbY05wtP3p9/eXx9WObMYQB+8UZBsBDF3rzeA6BW/nx7sDsJi0M3r0DhV8&#10;Y4RjdX1V6sL4xb3ifEodoxAXC62gT2kqOI9tj1bHjZ/Q0e3DB6sTjaHjJuiFwu3It0Lk3OrB0Yde&#10;T1j32H6dLlZB/l4/zftQN7usts0y8fOLfP5U6vZmfbgHlnBNfzD86pM6VOTU+IszkY0K9kLmhCrY&#10;SQmMgFwcaNEQKbMt8Krk/ytUPwAAAP//AwBQSwECLQAUAAYACAAAACEAtoM4kv4AAADhAQAAEwAA&#10;AAAAAAAAAAAAAAAAAAAAW0NvbnRlbnRfVHlwZXNdLnhtbFBLAQItABQABgAIAAAAIQA4/SH/1gAA&#10;AJQBAAALAAAAAAAAAAAAAAAAAC8BAABfcmVscy8ucmVsc1BLAQItABQABgAIAAAAIQCmcZrPfwIA&#10;AEQFAAAOAAAAAAAAAAAAAAAAAC4CAABkcnMvZTJvRG9jLnhtbFBLAQItABQABgAIAAAAIQBYTS5+&#10;3gAAAAoBAAAPAAAAAAAAAAAAAAAAANkEAABkcnMvZG93bnJldi54bWxQSwUGAAAAAAQABADzAAAA&#10;5AUAAAAA&#10;" adj="6300,24300" fillcolor="white [3201]" strokecolor="#f79646 [3209]" strokeweight="2pt">
                <v:textbox>
                  <w:txbxContent>
                    <w:p w:rsidR="000076CF" w:rsidRPr="000076CF" w:rsidRDefault="000076CF" w:rsidP="000076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0076CF">
                        <w:rPr>
                          <w:b/>
                          <w:sz w:val="28"/>
                          <w:szCs w:val="28"/>
                        </w:rPr>
                        <w:t>The suitcase?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C161F" w:rsidRPr="004C161F">
        <w:rPr>
          <w:noProof/>
          <w:lang w:eastAsia="en-ZA"/>
        </w:rPr>
        <w:drawing>
          <wp:anchor distT="0" distB="0" distL="114300" distR="114300" simplePos="0" relativeHeight="251658240" behindDoc="0" locked="0" layoutInCell="1" allowOverlap="1" wp14:anchorId="6E6F08FD" wp14:editId="34B8BCFC">
            <wp:simplePos x="0" y="0"/>
            <wp:positionH relativeFrom="column">
              <wp:posOffset>3752850</wp:posOffset>
            </wp:positionH>
            <wp:positionV relativeFrom="paragraph">
              <wp:posOffset>125095</wp:posOffset>
            </wp:positionV>
            <wp:extent cx="1771650" cy="17246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E26" w:rsidRPr="00BE2543">
        <w:rPr>
          <w:b/>
        </w:rPr>
        <w:t xml:space="preserve">I locked my suitcase in my car, and then it was stolen. </w:t>
      </w:r>
    </w:p>
    <w:p w:rsidR="005A3E26" w:rsidRPr="000076CF" w:rsidRDefault="000076CF" w:rsidP="005A3E26">
      <w:pPr>
        <w:rPr>
          <w:b/>
          <w:sz w:val="32"/>
        </w:rPr>
      </w:pPr>
      <w:r w:rsidRPr="000076CF">
        <w:rPr>
          <w:b/>
          <w:sz w:val="32"/>
        </w:rPr>
        <w:t>What was stolen?</w:t>
      </w:r>
    </w:p>
    <w:p w:rsidR="000076CF" w:rsidRDefault="000076CF" w:rsidP="005A3E26">
      <w:r>
        <w:t xml:space="preserve">                                                                                 </w:t>
      </w:r>
    </w:p>
    <w:p w:rsidR="000076CF" w:rsidRDefault="000076CF" w:rsidP="005A3E26"/>
    <w:p w:rsidR="005A3E26" w:rsidRDefault="005A3E26" w:rsidP="005A3E26">
      <w:r>
        <w:t xml:space="preserve"> It is unclear whether the </w:t>
      </w:r>
      <w:proofErr w:type="gramStart"/>
      <w:r>
        <w:t>suitcase  or</w:t>
      </w:r>
      <w:proofErr w:type="gramEnd"/>
      <w:r>
        <w:t xml:space="preserve"> the car was stolen. </w:t>
      </w:r>
    </w:p>
    <w:p w:rsidR="005A3E26" w:rsidRDefault="009C7F80" w:rsidP="005A3E26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0F08B" wp14:editId="5A38C0AA">
                <wp:simplePos x="0" y="0"/>
                <wp:positionH relativeFrom="column">
                  <wp:posOffset>3435652</wp:posOffset>
                </wp:positionH>
                <wp:positionV relativeFrom="paragraph">
                  <wp:posOffset>186167</wp:posOffset>
                </wp:positionV>
                <wp:extent cx="952714" cy="323215"/>
                <wp:effectExtent l="38100" t="209550" r="0" b="114935"/>
                <wp:wrapNone/>
                <wp:docPr id="3" name="Curved 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70971">
                          <a:off x="0" y="0"/>
                          <a:ext cx="952714" cy="32321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3" o:spid="_x0000_s1026" type="#_x0000_t104" style="position:absolute;margin-left:270.5pt;margin-top:14.65pt;width:75pt;height:25.45pt;rotation:-2107014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EThgIAAFYFAAAOAAAAZHJzL2Uyb0RvYy54bWysVNtu2zAMfR+wfxD0vvqSpFmCOkWQosOA&#10;oi16QZ9VWaoN6DZKiZN9/SjZcYu22MMwPwiSSB6Sx4c6O99rRXYCfGtNRYuTnBJhuK1b81LRx4fL&#10;b98p8YGZmilrREUPwtPz1dcvZ51bitI2VtUCCIIYv+xcRZsQ3DLLPG+EZv7EOmHQKC1oFvAIL1kN&#10;rEN0rbIyz0+zzkLtwHLhPd5e9Ea6SvhSCh5upPQiEFVRrC2kFdL6HNdsdcaWL8Bc0/KhDPYPVWjW&#10;Gkw6Ql2wwMgW2g9QuuVgvZXhhFudWSlbLlIP2E2Rv+vmvmFOpF6QHO9Gmvz/g+XXu1sgbV3RCSWG&#10;afxFmy3sRE0eHVkD2I5MIkmd80v0vXe3MJw8bmPHewmagEVmi8XpPF/Mi0QEtkb2iefDyLPYB8Lx&#10;cjEr58WUEo6mSTkpi1lMkfVYEdOBDz+E1SRuKspTRY8u1ZPQ2e7Khz7m6IsAsci+rLQLByUimjJ3&#10;QmKPmLlM0UldYqOA7BjqgnEuTOjL9g2rRX89y/EbChsjUpkJMCLLVqkRewCIyv2I3dc6+MdQkcQ5&#10;Bud/K6wPHiNSZmvCGKxbY+EzAIVdDZl7/yNJPTWRpWdbH1AB6QfigHjHL1sk/Yr5cMsAZwEvcb7D&#10;DS5S2a6idthR0lj4/dl99EeJopWSDmerov7XloGgRP00KN5FMZ3GYUyH6Wxe4gHeWp7fWsxWbyz+&#10;piJVl7bRP6jjVoLVT/gMrGNWNDHDMTfKJsDxsAn9zONDwsV6ndxwAB0LV+be8QgeWY1aetg/MXCD&#10;8gJK9toe55At3+mu942Rxq63wco2ifKV14FvHN4knOGhia/D23Pyen0OV38AAAD//wMAUEsDBBQA&#10;BgAIAAAAIQD+oX1K3QAAAAkBAAAPAAAAZHJzL2Rvd25yZXYueG1sTI/BTsMwEETvSPyDtUjcqNOU&#10;Vm3IpkKoac4UPsCJt0kgXpvYbdO/xz3BcXZGs2/y7WQGcabR95YR5rMEBHFjdc8twudH+bQG4YNi&#10;rQbLhHAlD9vi/i5XmbYXfqfzIbQilrDPFEIXgsuk9E1HRvmZdcTRO9rRqBDl2Eo9qkssN4NMk2Ql&#10;jeo5fuiUo7eOmu/DySBU5e64p97Z3eLqfvZ1WenlV4X4+DC9voAINIW/MNzwIzoUkam2J9ZeDAjL&#10;53ncEhDSzQJEDKw2t0ONsE5SkEUu/y8ofgEAAP//AwBQSwECLQAUAAYACAAAACEAtoM4kv4AAADh&#10;AQAAEwAAAAAAAAAAAAAAAAAAAAAAW0NvbnRlbnRfVHlwZXNdLnhtbFBLAQItABQABgAIAAAAIQA4&#10;/SH/1gAAAJQBAAALAAAAAAAAAAAAAAAAAC8BAABfcmVscy8ucmVsc1BLAQItABQABgAIAAAAIQAK&#10;eWEThgIAAFYFAAAOAAAAAAAAAAAAAAAAAC4CAABkcnMvZTJvRG9jLnhtbFBLAQItABQABgAIAAAA&#10;IQD+oX1K3QAAAAkBAAAPAAAAAAAAAAAAAAAAAOAEAABkcnMvZG93bnJldi54bWxQSwUGAAAAAAQA&#10;BADzAAAA6gUAAAAA&#10;" adj="17936,20684,5400" fillcolor="#4f81bd [3204]" strokecolor="#243f60 [1604]" strokeweight="2pt"/>
            </w:pict>
          </mc:Fallback>
        </mc:AlternateContent>
      </w:r>
      <w:r w:rsidR="005A3E26">
        <w:t>We should rather write:</w:t>
      </w:r>
    </w:p>
    <w:p w:rsidR="00546628" w:rsidRDefault="005A3E26" w:rsidP="005A3E26">
      <w:r>
        <w:t>I locked my suitcase in my car, and then my car was stolen.</w:t>
      </w:r>
      <w:bookmarkStart w:id="0" w:name="_GoBack"/>
      <w:bookmarkEnd w:id="0"/>
    </w:p>
    <w:p w:rsidR="005A3E26" w:rsidRDefault="005A3E26" w:rsidP="005A3E26"/>
    <w:p w:rsidR="005A3E26" w:rsidRPr="004C161F" w:rsidRDefault="005A3E26" w:rsidP="005A3E26">
      <w:pPr>
        <w:rPr>
          <w:b/>
        </w:rPr>
      </w:pPr>
      <w:r w:rsidRPr="004C161F">
        <w:rPr>
          <w:b/>
        </w:rPr>
        <w:t xml:space="preserve">Subject and Object Pronouns </w:t>
      </w:r>
    </w:p>
    <w:p w:rsidR="00F012DC" w:rsidRDefault="005A3E26" w:rsidP="005A3E26">
      <w:r>
        <w:t xml:space="preserve">Pronouns change their form depending on the place they occupy in a sentence. </w:t>
      </w:r>
    </w:p>
    <w:p w:rsidR="004C161F" w:rsidRPr="00F012DC" w:rsidRDefault="004C161F" w:rsidP="005A3E26">
      <w:pPr>
        <w:rPr>
          <w:b/>
          <w:sz w:val="28"/>
        </w:rPr>
      </w:pPr>
      <w:r w:rsidRPr="00F012DC">
        <w:rPr>
          <w:b/>
          <w:sz w:val="28"/>
        </w:rPr>
        <w:t>Do not get caught out…</w:t>
      </w:r>
    </w:p>
    <w:p w:rsidR="004C161F" w:rsidRDefault="000076CF" w:rsidP="005A3E26">
      <w:r>
        <w:t>Paul and I went to town. (S</w:t>
      </w:r>
      <w:r w:rsidR="004C161F">
        <w:t>ubject of the sentence: Paul and I)</w:t>
      </w:r>
    </w:p>
    <w:p w:rsidR="004C161F" w:rsidRDefault="004C161F" w:rsidP="005A3E26">
      <w:r>
        <w:t xml:space="preserve">The coach wanted to speak </w:t>
      </w:r>
      <w:r w:rsidR="000076CF">
        <w:t>to Mark and me. (O</w:t>
      </w:r>
      <w:r>
        <w:t>bject of the sentence: Mark and me)</w:t>
      </w:r>
    </w:p>
    <w:p w:rsidR="00F012DC" w:rsidRPr="00F012DC" w:rsidRDefault="00F012DC" w:rsidP="00F012DC">
      <w:pPr>
        <w:rPr>
          <w:b/>
        </w:rPr>
      </w:pPr>
      <w:r w:rsidRPr="00F012DC">
        <w:rPr>
          <w:b/>
        </w:rPr>
        <w:t xml:space="preserve">Possessive Pronouns </w:t>
      </w:r>
    </w:p>
    <w:p w:rsidR="00F012DC" w:rsidRPr="00F012DC" w:rsidRDefault="00F012DC" w:rsidP="00F012DC">
      <w:pPr>
        <w:rPr>
          <w:b/>
        </w:rPr>
      </w:pPr>
      <w:r w:rsidRPr="00F012DC">
        <w:rPr>
          <w:b/>
        </w:rPr>
        <w:t xml:space="preserve">Possessive pronouns show possession (ownership). They are normally found at the end of sentences, and mostly end </w:t>
      </w:r>
      <w:proofErr w:type="gramStart"/>
      <w:r w:rsidRPr="00F012DC">
        <w:rPr>
          <w:b/>
        </w:rPr>
        <w:t>in ‘s’</w:t>
      </w:r>
      <w:proofErr w:type="gramEnd"/>
      <w:r w:rsidRPr="00F012DC">
        <w:rPr>
          <w:b/>
        </w:rPr>
        <w:t>. They never ever take an apostrophe.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59"/>
        <w:gridCol w:w="5848"/>
      </w:tblGrid>
      <w:tr w:rsidR="00F012DC" w:rsidTr="00CE37D1">
        <w:tc>
          <w:tcPr>
            <w:tcW w:w="1101" w:type="dxa"/>
          </w:tcPr>
          <w:p w:rsidR="00F012DC" w:rsidRDefault="00F012DC" w:rsidP="00CE37D1">
            <w:r w:rsidRPr="00BE2543">
              <w:t>Subject Pronouns</w:t>
            </w:r>
          </w:p>
        </w:tc>
        <w:tc>
          <w:tcPr>
            <w:tcW w:w="1134" w:type="dxa"/>
          </w:tcPr>
          <w:p w:rsidR="00F012DC" w:rsidRDefault="00F012DC" w:rsidP="00CE37D1">
            <w:r w:rsidRPr="00BE2543">
              <w:t>Object Pronouns</w:t>
            </w:r>
          </w:p>
        </w:tc>
        <w:tc>
          <w:tcPr>
            <w:tcW w:w="1159" w:type="dxa"/>
          </w:tcPr>
          <w:p w:rsidR="00F012DC" w:rsidRDefault="00F012DC" w:rsidP="00CE37D1">
            <w:r>
              <w:t>Possessive</w:t>
            </w:r>
          </w:p>
          <w:p w:rsidR="00F012DC" w:rsidRDefault="00F012DC" w:rsidP="00CE37D1">
            <w:r>
              <w:t>Pronouns</w:t>
            </w:r>
          </w:p>
          <w:p w:rsidR="00F012DC" w:rsidRDefault="00F012DC" w:rsidP="00CE37D1"/>
        </w:tc>
        <w:tc>
          <w:tcPr>
            <w:tcW w:w="5848" w:type="dxa"/>
          </w:tcPr>
          <w:p w:rsidR="00F012DC" w:rsidRDefault="00F012DC" w:rsidP="00CE37D1"/>
        </w:tc>
      </w:tr>
      <w:tr w:rsidR="00F012DC" w:rsidTr="00CE37D1">
        <w:tc>
          <w:tcPr>
            <w:tcW w:w="1101" w:type="dxa"/>
          </w:tcPr>
          <w:p w:rsidR="00F012DC" w:rsidRDefault="00F012DC" w:rsidP="00CE37D1">
            <w:r>
              <w:t>I</w:t>
            </w:r>
          </w:p>
        </w:tc>
        <w:tc>
          <w:tcPr>
            <w:tcW w:w="1134" w:type="dxa"/>
          </w:tcPr>
          <w:p w:rsidR="00F012DC" w:rsidRDefault="00F012DC" w:rsidP="00CE37D1">
            <w:r>
              <w:t>me</w:t>
            </w:r>
          </w:p>
        </w:tc>
        <w:tc>
          <w:tcPr>
            <w:tcW w:w="1159" w:type="dxa"/>
          </w:tcPr>
          <w:p w:rsidR="00F012DC" w:rsidRDefault="00F012DC" w:rsidP="00CE37D1">
            <w:r>
              <w:t>Mine</w:t>
            </w:r>
          </w:p>
        </w:tc>
        <w:tc>
          <w:tcPr>
            <w:tcW w:w="5848" w:type="dxa"/>
          </w:tcPr>
          <w:p w:rsidR="00F012DC" w:rsidRDefault="00F012DC" w:rsidP="00CE37D1">
            <w:r>
              <w:t>I have a bat. The bat belongs to me. It is mine.</w:t>
            </w:r>
          </w:p>
        </w:tc>
      </w:tr>
      <w:tr w:rsidR="00F012DC" w:rsidTr="00CE37D1">
        <w:tc>
          <w:tcPr>
            <w:tcW w:w="1101" w:type="dxa"/>
          </w:tcPr>
          <w:p w:rsidR="00F012DC" w:rsidRDefault="00F012DC" w:rsidP="00CE37D1">
            <w:r>
              <w:t>You</w:t>
            </w:r>
          </w:p>
        </w:tc>
        <w:tc>
          <w:tcPr>
            <w:tcW w:w="1134" w:type="dxa"/>
          </w:tcPr>
          <w:p w:rsidR="00F012DC" w:rsidRDefault="00F012DC" w:rsidP="00CE37D1">
            <w:r>
              <w:t>You</w:t>
            </w:r>
          </w:p>
        </w:tc>
        <w:tc>
          <w:tcPr>
            <w:tcW w:w="1159" w:type="dxa"/>
          </w:tcPr>
          <w:p w:rsidR="00F012DC" w:rsidRDefault="00F012DC" w:rsidP="00CE37D1">
            <w:r>
              <w:t>Yours</w:t>
            </w:r>
          </w:p>
        </w:tc>
        <w:tc>
          <w:tcPr>
            <w:tcW w:w="5848" w:type="dxa"/>
          </w:tcPr>
          <w:p w:rsidR="00F012DC" w:rsidRDefault="00F012DC" w:rsidP="00CE37D1">
            <w:r>
              <w:t>You have a book. The book belongs to you. It is yours.</w:t>
            </w:r>
          </w:p>
        </w:tc>
      </w:tr>
      <w:tr w:rsidR="00F012DC" w:rsidTr="00CE37D1">
        <w:tc>
          <w:tcPr>
            <w:tcW w:w="1101" w:type="dxa"/>
          </w:tcPr>
          <w:p w:rsidR="00F012DC" w:rsidRDefault="00F012DC" w:rsidP="00CE37D1">
            <w:r>
              <w:t>He</w:t>
            </w:r>
          </w:p>
        </w:tc>
        <w:tc>
          <w:tcPr>
            <w:tcW w:w="1134" w:type="dxa"/>
          </w:tcPr>
          <w:p w:rsidR="00F012DC" w:rsidRDefault="00F012DC" w:rsidP="00CE37D1">
            <w:r>
              <w:t>Him</w:t>
            </w:r>
          </w:p>
        </w:tc>
        <w:tc>
          <w:tcPr>
            <w:tcW w:w="1159" w:type="dxa"/>
          </w:tcPr>
          <w:p w:rsidR="00F012DC" w:rsidRDefault="00F012DC" w:rsidP="00CE37D1">
            <w:r>
              <w:t>His</w:t>
            </w:r>
          </w:p>
        </w:tc>
        <w:tc>
          <w:tcPr>
            <w:tcW w:w="5848" w:type="dxa"/>
          </w:tcPr>
          <w:p w:rsidR="00F012DC" w:rsidRDefault="00F012DC" w:rsidP="00CE37D1">
            <w:r>
              <w:t>He has a ball. The ball belongs to him. It is his.</w:t>
            </w:r>
          </w:p>
        </w:tc>
      </w:tr>
      <w:tr w:rsidR="00F012DC" w:rsidTr="00CE37D1">
        <w:tc>
          <w:tcPr>
            <w:tcW w:w="1101" w:type="dxa"/>
          </w:tcPr>
          <w:p w:rsidR="00F012DC" w:rsidRDefault="00F012DC" w:rsidP="00CE37D1">
            <w:r>
              <w:t>She</w:t>
            </w:r>
          </w:p>
        </w:tc>
        <w:tc>
          <w:tcPr>
            <w:tcW w:w="1134" w:type="dxa"/>
          </w:tcPr>
          <w:p w:rsidR="00F012DC" w:rsidRDefault="00F012DC" w:rsidP="00CE37D1">
            <w:r>
              <w:t>Her</w:t>
            </w:r>
          </w:p>
        </w:tc>
        <w:tc>
          <w:tcPr>
            <w:tcW w:w="1159" w:type="dxa"/>
          </w:tcPr>
          <w:p w:rsidR="00F012DC" w:rsidRDefault="00F012DC" w:rsidP="00CE37D1">
            <w:r>
              <w:t>Hers</w:t>
            </w:r>
          </w:p>
        </w:tc>
        <w:tc>
          <w:tcPr>
            <w:tcW w:w="5848" w:type="dxa"/>
          </w:tcPr>
          <w:p w:rsidR="00F012DC" w:rsidRDefault="00F012DC" w:rsidP="00CE37D1">
            <w:r>
              <w:t>She has a flower. The flower belongs to her. It is hers.</w:t>
            </w:r>
          </w:p>
        </w:tc>
      </w:tr>
      <w:tr w:rsidR="00F012DC" w:rsidTr="00CE37D1">
        <w:tc>
          <w:tcPr>
            <w:tcW w:w="1101" w:type="dxa"/>
          </w:tcPr>
          <w:p w:rsidR="00F012DC" w:rsidRDefault="00F012DC" w:rsidP="00CE37D1">
            <w:r>
              <w:t>It</w:t>
            </w:r>
          </w:p>
        </w:tc>
        <w:tc>
          <w:tcPr>
            <w:tcW w:w="1134" w:type="dxa"/>
          </w:tcPr>
          <w:p w:rsidR="00F012DC" w:rsidRDefault="00F012DC" w:rsidP="00CE37D1">
            <w:r>
              <w:t>It</w:t>
            </w:r>
          </w:p>
        </w:tc>
        <w:tc>
          <w:tcPr>
            <w:tcW w:w="1159" w:type="dxa"/>
          </w:tcPr>
          <w:p w:rsidR="00F012DC" w:rsidRDefault="00F012DC" w:rsidP="00CE37D1"/>
        </w:tc>
        <w:tc>
          <w:tcPr>
            <w:tcW w:w="5848" w:type="dxa"/>
          </w:tcPr>
          <w:p w:rsidR="00F012DC" w:rsidRDefault="00F012DC" w:rsidP="00CE37D1">
            <w:r>
              <w:t xml:space="preserve">It has a tail. The tail belongs to it. </w:t>
            </w:r>
          </w:p>
        </w:tc>
      </w:tr>
      <w:tr w:rsidR="00F012DC" w:rsidTr="00CE37D1">
        <w:tc>
          <w:tcPr>
            <w:tcW w:w="1101" w:type="dxa"/>
          </w:tcPr>
          <w:p w:rsidR="00F012DC" w:rsidRDefault="00F012DC" w:rsidP="00CE37D1">
            <w:r>
              <w:t>We</w:t>
            </w:r>
          </w:p>
        </w:tc>
        <w:tc>
          <w:tcPr>
            <w:tcW w:w="1134" w:type="dxa"/>
          </w:tcPr>
          <w:p w:rsidR="00F012DC" w:rsidRDefault="00F012DC" w:rsidP="00CE37D1">
            <w:r>
              <w:t>Us</w:t>
            </w:r>
          </w:p>
        </w:tc>
        <w:tc>
          <w:tcPr>
            <w:tcW w:w="1159" w:type="dxa"/>
          </w:tcPr>
          <w:p w:rsidR="00F012DC" w:rsidRDefault="00F012DC" w:rsidP="00CE37D1">
            <w:r>
              <w:t>Ours</w:t>
            </w:r>
          </w:p>
        </w:tc>
        <w:tc>
          <w:tcPr>
            <w:tcW w:w="5848" w:type="dxa"/>
          </w:tcPr>
          <w:p w:rsidR="00F012DC" w:rsidRDefault="00F012DC" w:rsidP="00CE37D1">
            <w:r>
              <w:t>We have a car. The car belongs to us. It is ours.</w:t>
            </w:r>
          </w:p>
        </w:tc>
      </w:tr>
      <w:tr w:rsidR="00F012DC" w:rsidTr="00CE37D1">
        <w:tc>
          <w:tcPr>
            <w:tcW w:w="1101" w:type="dxa"/>
          </w:tcPr>
          <w:p w:rsidR="00F012DC" w:rsidRDefault="00F012DC" w:rsidP="00CE37D1">
            <w:r>
              <w:t xml:space="preserve">They </w:t>
            </w:r>
          </w:p>
        </w:tc>
        <w:tc>
          <w:tcPr>
            <w:tcW w:w="1134" w:type="dxa"/>
          </w:tcPr>
          <w:p w:rsidR="00F012DC" w:rsidRDefault="00F012DC" w:rsidP="00CE37D1">
            <w:r>
              <w:t>them</w:t>
            </w:r>
          </w:p>
        </w:tc>
        <w:tc>
          <w:tcPr>
            <w:tcW w:w="1159" w:type="dxa"/>
          </w:tcPr>
          <w:p w:rsidR="00F012DC" w:rsidRDefault="00F012DC" w:rsidP="00CE37D1">
            <w:r>
              <w:t>theirs</w:t>
            </w:r>
          </w:p>
        </w:tc>
        <w:tc>
          <w:tcPr>
            <w:tcW w:w="5848" w:type="dxa"/>
          </w:tcPr>
          <w:p w:rsidR="00F012DC" w:rsidRDefault="00F012DC" w:rsidP="00CE37D1">
            <w:pPr>
              <w:ind w:left="720" w:hanging="720"/>
            </w:pPr>
            <w:r>
              <w:t>They have a house. The house belongs to them. It is theirs.</w:t>
            </w:r>
          </w:p>
        </w:tc>
      </w:tr>
    </w:tbl>
    <w:p w:rsidR="002C1055" w:rsidRDefault="002C1055" w:rsidP="004C161F"/>
    <w:sectPr w:rsidR="002C1055" w:rsidSect="000076CF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759"/>
    <w:multiLevelType w:val="hybridMultilevel"/>
    <w:tmpl w:val="BAD40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0E"/>
    <w:rsid w:val="000076CF"/>
    <w:rsid w:val="002C1055"/>
    <w:rsid w:val="004C161F"/>
    <w:rsid w:val="00546628"/>
    <w:rsid w:val="005A3E26"/>
    <w:rsid w:val="005C1E67"/>
    <w:rsid w:val="0068730E"/>
    <w:rsid w:val="009B31FA"/>
    <w:rsid w:val="009C7F80"/>
    <w:rsid w:val="00A26D0A"/>
    <w:rsid w:val="00BE2543"/>
    <w:rsid w:val="00CA0A68"/>
    <w:rsid w:val="00F0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Martin</dc:creator>
  <cp:lastModifiedBy>Jenny Martin</cp:lastModifiedBy>
  <cp:revision>4</cp:revision>
  <dcterms:created xsi:type="dcterms:W3CDTF">2013-07-30T15:35:00Z</dcterms:created>
  <dcterms:modified xsi:type="dcterms:W3CDTF">2014-10-20T06:38:00Z</dcterms:modified>
</cp:coreProperties>
</file>